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spacing w:lineRule="auto" w:line="360"/>
        <w:rPr>
          <w:b/>
          <w:bCs/>
          <w:lang w:val="sr-CS"/>
        </w:rPr>
      </w:pPr>
      <w:r>
        <w:rPr>
          <w:b/>
          <w:bCs/>
          <w:lang w:val="sr-CS"/>
        </w:rPr>
        <w:t xml:space="preserve">                                              </w:t>
      </w:r>
    </w:p>
    <w:p>
      <w:pPr>
        <w:pStyle w:val="Normal"/>
        <w:spacing w:lineRule="auto" w:line="360"/>
        <w:rPr>
          <w:b/>
          <w:bCs/>
          <w:lang w:val="sr-CS"/>
        </w:rPr>
      </w:pPr>
      <w:r>
        <w:rPr>
          <w:b/>
          <w:bCs/>
          <w:lang w:val="sr-CS"/>
        </w:rPr>
      </w:r>
    </w:p>
    <w:p>
      <w:pPr>
        <w:pStyle w:val="BodyText"/>
        <w:ind w:left="220" w:right="481"/>
        <w:jc w:val="both"/>
        <w:rPr/>
      </w:pPr>
      <w:r>
        <w:rPr/>
        <w:t xml:space="preserve">     </w:t>
      </w:r>
      <w:r>
        <w:rPr/>
        <w:t>На Конференцији клубова Јасеничке општинске лиге, одржане 18.августа 2025.године у Смедеревској Паланци, сходно Пропозицијама такмичења утврђени су:</w:t>
      </w:r>
    </w:p>
    <w:p>
      <w:pPr>
        <w:pStyle w:val="BodyText"/>
        <w:spacing w:before="7" w:after="0"/>
        <w:rPr/>
      </w:pPr>
      <w:r>
        <w:rPr/>
      </w:r>
    </w:p>
    <w:p>
      <w:pPr>
        <w:pStyle w:val="Heading1"/>
        <w:ind w:left="0" w:right="264"/>
        <w:jc w:val="center"/>
        <w:rPr/>
      </w:pPr>
      <w:r>
        <w:rPr/>
        <w:t>ТАКМИЧАРСКИ БРОЈЕВ</w:t>
      </w:r>
      <w:r>
        <w:rPr>
          <w:spacing w:val="-10"/>
        </w:rPr>
        <w:t>И</w:t>
      </w:r>
    </w:p>
    <w:p>
      <w:pPr>
        <w:pStyle w:val="BodyText"/>
        <w:spacing w:before="292" w:after="0"/>
        <w:ind w:left="2132" w:right="2394"/>
        <w:jc w:val="center"/>
        <w:rPr/>
      </w:pPr>
      <w:r>
        <w:rPr/>
        <w:t>Клубова Јасеничке општинске фудбалске лиге за такмичарску 2025/2026.годину</w:t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147" w:after="0"/>
        <w:rPr>
          <w:sz w:val="20"/>
        </w:rPr>
      </w:pPr>
      <w:r>
        <w:rPr>
          <w:sz w:val="20"/>
        </w:rPr>
      </w:r>
    </w:p>
    <w:tbl>
      <w:tblPr>
        <w:tblW w:w="9212" w:type="dxa"/>
        <w:jc w:val="left"/>
        <w:tblInd w:w="127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738"/>
        <w:gridCol w:w="3061"/>
        <w:gridCol w:w="1889"/>
        <w:gridCol w:w="1996"/>
        <w:gridCol w:w="1528"/>
      </w:tblGrid>
      <w:tr>
        <w:trPr>
          <w:trHeight w:val="297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8" w:right="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Број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845"/>
              <w:rPr>
                <w:sz w:val="26"/>
              </w:rPr>
            </w:pPr>
            <w:r>
              <w:rPr>
                <w:sz w:val="26"/>
              </w:rPr>
              <w:t xml:space="preserve">Назив </w:t>
            </w:r>
            <w:r>
              <w:rPr>
                <w:spacing w:val="-2"/>
                <w:sz w:val="26"/>
              </w:rPr>
              <w:t>клуба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6" w:right="4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Место </w:t>
            </w:r>
            <w:r>
              <w:rPr>
                <w:spacing w:val="-2"/>
                <w:sz w:val="26"/>
              </w:rPr>
              <w:t>одигр.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11" w:right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Боја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9" w:right="1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Дан </w:t>
            </w:r>
            <w:r>
              <w:rPr>
                <w:spacing w:val="-2"/>
                <w:sz w:val="26"/>
              </w:rPr>
              <w:t>одигравања</w:t>
            </w:r>
          </w:p>
        </w:tc>
      </w:tr>
      <w:tr>
        <w:trPr>
          <w:trHeight w:val="299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1.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>СУ „Буковац“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Мраморац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Дрес:Бела, Шортс:Бела, Штуцне:Бела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Недеља</w:t>
            </w:r>
          </w:p>
        </w:tc>
      </w:tr>
      <w:tr>
        <w:trPr>
          <w:trHeight w:val="299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2.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>СУ „Удружење фудбалера 2025</w:t>
            </w:r>
            <w:r>
              <w:rPr>
                <w:spacing w:val="-2"/>
                <w:sz w:val="26"/>
              </w:rPr>
              <w:t>“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6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Селевац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Дрес:Плава, Шортс:Плава, Штуцне:Плава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2" w:right="3"/>
              <w:jc w:val="center"/>
              <w:rPr>
                <w:sz w:val="26"/>
              </w:rPr>
            </w:pPr>
            <w:r>
              <w:rPr>
                <w:sz w:val="26"/>
              </w:rPr>
              <w:t>Недеља 1</w:t>
            </w:r>
            <w:r>
              <w:rPr>
                <w:sz w:val="26"/>
              </w:rPr>
              <w:t>1</w:t>
            </w:r>
            <w:r>
              <w:rPr>
                <w:sz w:val="26"/>
              </w:rPr>
              <w:t xml:space="preserve"> часова</w:t>
            </w:r>
          </w:p>
        </w:tc>
      </w:tr>
      <w:tr>
        <w:trPr>
          <w:trHeight w:val="300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3.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6" w:right="-15"/>
              <w:rPr>
                <w:sz w:val="26"/>
              </w:rPr>
            </w:pPr>
            <w:r>
              <w:rPr>
                <w:sz w:val="26"/>
              </w:rPr>
              <w:t>ФК „Церовац 2013“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6" w:right="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Церовац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" w:right="5"/>
              <w:jc w:val="center"/>
              <w:rPr>
                <w:sz w:val="26"/>
              </w:rPr>
            </w:pPr>
            <w:r>
              <w:rPr>
                <w:sz w:val="26"/>
              </w:rPr>
              <w:t>Дрес:Црвено-црна, Шортс:Црвена</w:t>
            </w:r>
          </w:p>
          <w:p>
            <w:pPr>
              <w:pStyle w:val="TableParagraph"/>
              <w:ind w:left="11" w:right="5"/>
              <w:jc w:val="center"/>
              <w:rPr>
                <w:sz w:val="26"/>
              </w:rPr>
            </w:pPr>
            <w:r>
              <w:rPr>
                <w:sz w:val="26"/>
              </w:rPr>
              <w:t>Штуцне:Црвена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Недеља 12 часова</w:t>
            </w:r>
          </w:p>
        </w:tc>
      </w:tr>
      <w:tr>
        <w:trPr>
          <w:trHeight w:val="297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4.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106"/>
              <w:rPr>
                <w:sz w:val="26"/>
              </w:rPr>
            </w:pPr>
            <w:r>
              <w:rPr>
                <w:sz w:val="26"/>
              </w:rPr>
              <w:t>СУ „</w:t>
            </w:r>
            <w:r>
              <w:rPr>
                <w:spacing w:val="-2"/>
                <w:sz w:val="26"/>
              </w:rPr>
              <w:t>Будућност 1955“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6" w:right="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Влашки До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11"/>
              <w:jc w:val="center"/>
              <w:rPr/>
            </w:pPr>
            <w:r>
              <w:rPr/>
              <w:t>Дрес: Љубичаста</w:t>
            </w:r>
          </w:p>
          <w:p>
            <w:pPr>
              <w:pStyle w:val="TableParagraph"/>
              <w:spacing w:lineRule="exact" w:line="277"/>
              <w:ind w:left="11"/>
              <w:jc w:val="center"/>
              <w:rPr/>
            </w:pPr>
            <w:r>
              <w:rPr/>
              <w:t>Шортс:Љубичаста</w:t>
            </w:r>
          </w:p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/>
              <w:t>Штуцне:Љубичаста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Недеља</w:t>
            </w:r>
          </w:p>
        </w:tc>
      </w:tr>
      <w:tr>
        <w:trPr>
          <w:trHeight w:val="299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5.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 xml:space="preserve">СУ </w:t>
            </w:r>
            <w:r>
              <w:rPr>
                <w:spacing w:val="-2"/>
                <w:sz w:val="26"/>
              </w:rPr>
              <w:t>„Нови Млади Борац“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6" w:right="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Водице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Дрес: Плава</w:t>
            </w:r>
          </w:p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Шортс: Плава</w:t>
            </w:r>
          </w:p>
          <w:p>
            <w:pPr>
              <w:pStyle w:val="TableParagraph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Штуцне: Плава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Недеља 12 часова</w:t>
            </w:r>
          </w:p>
        </w:tc>
      </w:tr>
      <w:tr>
        <w:trPr>
          <w:trHeight w:val="299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6.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6" w:right="6"/>
              <w:jc w:val="center"/>
              <w:rPr>
                <w:sz w:val="26"/>
              </w:rPr>
            </w:pPr>
            <w:r>
              <w:rPr>
                <w:sz w:val="26"/>
              </w:rPr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" w:right="4"/>
              <w:jc w:val="center"/>
              <w:rPr>
                <w:sz w:val="26"/>
              </w:rPr>
            </w:pPr>
            <w:r>
              <w:rPr>
                <w:sz w:val="26"/>
              </w:rPr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</w:r>
          </w:p>
        </w:tc>
      </w:tr>
      <w:tr>
        <w:trPr>
          <w:trHeight w:val="299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7.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>ФК „Ударник</w:t>
            </w:r>
            <w:r>
              <w:rPr>
                <w:spacing w:val="-2"/>
                <w:sz w:val="26"/>
              </w:rPr>
              <w:t>''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6" w:right="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Баничина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Дрес: Плава </w:t>
            </w:r>
          </w:p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Шортс:Плава</w:t>
            </w:r>
          </w:p>
          <w:p>
            <w:pPr>
              <w:pStyle w:val="TableParagraph"/>
              <w:ind w:left="11" w:right="4"/>
              <w:jc w:val="center"/>
              <w:rPr>
                <w:sz w:val="26"/>
              </w:rPr>
            </w:pPr>
            <w:r>
              <w:rPr>
                <w:sz w:val="26"/>
              </w:rPr>
              <w:t>Штуцне: Бела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Недеља</w:t>
            </w:r>
          </w:p>
        </w:tc>
      </w:tr>
      <w:tr>
        <w:trPr>
          <w:trHeight w:val="297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8.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106"/>
              <w:rPr>
                <w:sz w:val="26"/>
              </w:rPr>
            </w:pPr>
            <w:r>
              <w:rPr>
                <w:sz w:val="26"/>
              </w:rPr>
              <w:t>ФК „</w:t>
            </w:r>
            <w:r>
              <w:rPr>
                <w:spacing w:val="-2"/>
                <w:sz w:val="26"/>
              </w:rPr>
              <w:t>Пролетер“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6" w:right="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Мала Плана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Дрес: Бела</w:t>
            </w:r>
          </w:p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Шортс: Плава</w:t>
            </w:r>
          </w:p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Штуцне: Плава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Субота</w:t>
            </w:r>
          </w:p>
        </w:tc>
      </w:tr>
      <w:tr>
        <w:trPr>
          <w:trHeight w:val="299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9.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 xml:space="preserve">ФК </w:t>
            </w:r>
            <w:r>
              <w:rPr>
                <w:spacing w:val="-2"/>
                <w:sz w:val="26"/>
              </w:rPr>
              <w:t>„Бели Орлови“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6" w:right="2"/>
              <w:jc w:val="center"/>
              <w:rPr>
                <w:sz w:val="26"/>
              </w:rPr>
            </w:pPr>
            <w:r>
              <w:rPr>
                <w:sz w:val="26"/>
              </w:rPr>
              <w:t>Придворице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Дрес: Плава </w:t>
            </w:r>
          </w:p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Шортс: Плава</w:t>
            </w:r>
          </w:p>
          <w:p>
            <w:pPr>
              <w:pStyle w:val="TableParagraph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Штуцне: Плава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Недеља</w:t>
            </w:r>
          </w:p>
        </w:tc>
      </w:tr>
      <w:tr>
        <w:trPr>
          <w:trHeight w:val="299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8"/>
              <w:jc w:val="center"/>
              <w:rPr>
                <w:spacing w:val="-5"/>
                <w:sz w:val="26"/>
              </w:rPr>
            </w:pPr>
            <w:r>
              <w:rPr>
                <w:spacing w:val="-5"/>
                <w:sz w:val="26"/>
              </w:rPr>
              <w:t>10.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 xml:space="preserve">ФК „Шумадија“ 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6" w:right="2"/>
              <w:jc w:val="center"/>
              <w:rPr>
                <w:sz w:val="26"/>
              </w:rPr>
            </w:pPr>
            <w:r>
              <w:rPr>
                <w:sz w:val="26"/>
              </w:rPr>
              <w:t>Азања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Дрес: Зелена </w:t>
            </w:r>
          </w:p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Шортс: Црна</w:t>
            </w:r>
          </w:p>
          <w:p>
            <w:pPr>
              <w:pStyle w:val="TableParagraph"/>
              <w:spacing w:lineRule="exact" w:line="277"/>
              <w:ind w:left="11"/>
              <w:jc w:val="center"/>
              <w:rPr>
                <w:sz w:val="26"/>
              </w:rPr>
            </w:pPr>
            <w:r>
              <w:rPr>
                <w:sz w:val="26"/>
              </w:rPr>
              <w:t>Штуцне: Црна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1" w:right="3"/>
              <w:jc w:val="center"/>
              <w:rPr>
                <w:sz w:val="26"/>
              </w:rPr>
            </w:pPr>
            <w:r>
              <w:rPr>
                <w:sz w:val="26"/>
              </w:rPr>
              <w:t>Недеља</w:t>
            </w:r>
          </w:p>
        </w:tc>
      </w:tr>
    </w:tbl>
    <w:p>
      <w:pPr>
        <w:pStyle w:val="BodyText"/>
        <w:spacing w:before="4" w:after="0"/>
        <w:rPr/>
      </w:pPr>
      <w:r>
        <w:rPr/>
      </w:r>
    </w:p>
    <w:p>
      <w:pPr>
        <w:pStyle w:val="Normal"/>
        <w:ind w:left="220"/>
        <w:rPr>
          <w:b/>
          <w:sz w:val="26"/>
        </w:rPr>
      </w:pPr>
      <w:r>
        <w:rPr>
          <w:b/>
          <w:spacing w:val="-2"/>
          <w:sz w:val="26"/>
          <w:u w:val="single"/>
        </w:rPr>
        <w:t>Напомена:</w:t>
      </w:r>
    </w:p>
    <w:p>
      <w:pPr>
        <w:pStyle w:val="BodyText"/>
        <w:spacing w:lineRule="exact" w:line="298" w:before="294" w:after="0"/>
        <w:ind w:left="220"/>
        <w:rPr>
          <w:spacing w:val="-2"/>
        </w:rPr>
      </w:pPr>
      <w:r>
        <w:rPr/>
        <w:t xml:space="preserve">СУБОТОМ, као домаћин </w:t>
      </w:r>
      <w:r>
        <w:rPr>
          <w:spacing w:val="-2"/>
        </w:rPr>
        <w:t>игра: ФК „Пролетер“ Мала Плана</w:t>
      </w:r>
    </w:p>
    <w:p>
      <w:pPr>
        <w:sectPr>
          <w:type w:val="nextPage"/>
          <w:pgSz w:w="11906" w:h="16838"/>
          <w:pgMar w:left="1220" w:right="960" w:gutter="0" w:header="0" w:top="820" w:footer="0" w:bottom="280"/>
          <w:pgNumType w:fmt="decimal"/>
          <w:formProt w:val="false"/>
          <w:textDirection w:val="lrTb"/>
          <w:docGrid w:type="default" w:linePitch="100" w:charSpace="0"/>
        </w:sectPr>
        <w:pStyle w:val="BodyText"/>
        <w:spacing w:lineRule="exact" w:line="298" w:before="294" w:after="0"/>
        <w:ind w:left="220"/>
        <w:rPr/>
      </w:pPr>
      <w:r>
        <w:rPr>
          <w:spacing w:val="-2"/>
        </w:rPr>
        <w:t>НЕДЕЉОМ у преподневном термину играју:  СУ „Удружење фудбалера 2025“, ФК „Церовац 2013“, ФК „Нови Млади Борац“</w:t>
      </w:r>
    </w:p>
    <w:p>
      <w:pPr>
        <w:pStyle w:val="Normal"/>
        <w:spacing w:before="72" w:after="0"/>
        <w:ind w:left="2138" w:right="2394"/>
        <w:jc w:val="center"/>
        <w:rPr>
          <w:b/>
        </w:rPr>
      </w:pPr>
      <w:r>
        <w:rPr>
          <w:b/>
          <w:sz w:val="22"/>
        </w:rPr>
        <w:t>АДРЕСАР КЛУБОВ</w:t>
      </w:r>
      <w:r>
        <w:rPr>
          <w:b/>
          <w:spacing w:val="-10"/>
          <w:sz w:val="22"/>
        </w:rPr>
        <w:t>А</w:t>
      </w:r>
    </w:p>
    <w:p>
      <w:pPr>
        <w:pStyle w:val="BodyText"/>
        <w:spacing w:before="31" w:after="1"/>
        <w:rPr>
          <w:b/>
          <w:sz w:val="20"/>
        </w:rPr>
      </w:pPr>
      <w:r>
        <w:rPr>
          <w:b/>
          <w:sz w:val="20"/>
        </w:rPr>
      </w:r>
    </w:p>
    <w:tbl>
      <w:tblPr>
        <w:tblW w:w="9387" w:type="dxa"/>
        <w:jc w:val="left"/>
        <w:tblInd w:w="24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78"/>
        <w:gridCol w:w="2707"/>
        <w:gridCol w:w="2502"/>
      </w:tblGrid>
      <w:tr>
        <w:trPr>
          <w:trHeight w:val="245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26"/>
              <w:ind w:left="50"/>
              <w:rPr>
                <w:b/>
              </w:rPr>
            </w:pPr>
            <w:r>
              <w:rPr>
                <w:b/>
              </w:rPr>
              <w:t>1.ФК ''Бели Орлови''</w:t>
            </w:r>
            <w:r>
              <w:rPr>
                <w:b/>
                <w:spacing w:val="-4"/>
              </w:rPr>
              <w:t xml:space="preserve"> Придворице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26"/>
              <w:rPr>
                <w:b/>
              </w:rPr>
            </w:pPr>
            <w:r>
              <w:rPr>
                <w:b/>
              </w:rPr>
              <w:t>Придворице бб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26"/>
              <w:ind w:left="298"/>
              <w:rPr>
                <w:b/>
              </w:rPr>
            </w:pPr>
            <w:r>
              <w:rPr>
                <w:b/>
              </w:rPr>
              <w:t>11420 Придворице</w:t>
            </w:r>
          </w:p>
        </w:tc>
      </w:tr>
      <w:tr>
        <w:trPr>
          <w:trHeight w:val="250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1"/>
              <w:ind w:left="0" w:right="181"/>
              <w:jc w:val="center"/>
              <w:rPr/>
            </w:pPr>
            <w:r>
              <w:rPr>
                <w:spacing w:val="-2"/>
              </w:rPr>
              <w:t>Законски заступник: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1"/>
              <w:rPr/>
            </w:pPr>
            <w:r>
              <w:rPr/>
              <w:t>Радошевић Предраг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1"/>
              <w:ind w:left="298"/>
              <w:rPr/>
            </w:pPr>
            <w:r>
              <w:rPr/>
              <w:t>062/1170128</w:t>
            </w:r>
          </w:p>
        </w:tc>
      </w:tr>
      <w:tr>
        <w:trPr>
          <w:trHeight w:val="255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6"/>
              <w:ind w:left="0" w:right="453"/>
              <w:jc w:val="center"/>
              <w:rPr/>
            </w:pPr>
            <w:r>
              <w:rPr>
                <w:spacing w:val="-2"/>
              </w:rPr>
              <w:t>Секретар: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6"/>
              <w:rPr/>
            </w:pPr>
            <w:r>
              <w:rPr/>
              <w:t>/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6"/>
              <w:ind w:left="298"/>
              <w:rPr/>
            </w:pPr>
            <w:r>
              <w:rPr/>
              <w:t>/</w:t>
            </w:r>
          </w:p>
        </w:tc>
      </w:tr>
      <w:tr>
        <w:trPr>
          <w:trHeight w:val="253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3"/>
              <w:ind w:left="50"/>
              <w:rPr>
                <w:b/>
              </w:rPr>
            </w:pPr>
            <w:r>
              <w:rPr>
                <w:b/>
              </w:rPr>
              <w:t>2.СУ ''Будућност 1955'' Влашки До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3"/>
              <w:rPr>
                <w:b/>
              </w:rPr>
            </w:pPr>
            <w:r>
              <w:rPr>
                <w:b/>
              </w:rPr>
              <w:t>Проф. Др Радмиле Милентијевић 12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3"/>
              <w:ind w:left="298"/>
              <w:rPr>
                <w:b/>
              </w:rPr>
            </w:pPr>
            <w:r>
              <w:rPr>
                <w:b/>
              </w:rPr>
              <w:t>11423 Влашки До</w:t>
            </w:r>
          </w:p>
        </w:tc>
      </w:tr>
      <w:tr>
        <w:trPr>
          <w:trHeight w:val="250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1"/>
              <w:ind w:left="1422"/>
              <w:rPr/>
            </w:pPr>
            <w:r>
              <w:rPr>
                <w:spacing w:val="-2"/>
              </w:rPr>
              <w:t>Законски заступник: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1"/>
              <w:rPr/>
            </w:pPr>
            <w:r>
              <w:rPr/>
              <w:t>Никола Тошић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1"/>
              <w:ind w:left="298"/>
              <w:rPr/>
            </w:pPr>
            <w:r>
              <w:rPr/>
              <w:t>063/294898</w:t>
            </w:r>
          </w:p>
        </w:tc>
      </w:tr>
      <w:tr>
        <w:trPr>
          <w:trHeight w:val="254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4"/>
              <w:ind w:left="0" w:right="453"/>
              <w:jc w:val="center"/>
              <w:rPr/>
            </w:pPr>
            <w:r>
              <w:rPr>
                <w:spacing w:val="-2"/>
              </w:rPr>
              <w:t>Секретар: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4"/>
              <w:rPr/>
            </w:pPr>
            <w:r>
              <w:rPr/>
              <w:t>Бојан Матејић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4"/>
              <w:ind w:left="298"/>
              <w:rPr/>
            </w:pPr>
            <w:r>
              <w:rPr/>
              <w:t>066/9337790</w:t>
            </w:r>
          </w:p>
        </w:tc>
      </w:tr>
      <w:tr>
        <w:trPr>
          <w:trHeight w:val="253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3"/>
              <w:ind w:left="50"/>
              <w:rPr>
                <w:b/>
              </w:rPr>
            </w:pPr>
            <w:r>
              <w:rPr>
                <w:b/>
              </w:rPr>
              <w:t xml:space="preserve">3.СУ ''Буковац'' </w:t>
            </w:r>
            <w:r>
              <w:rPr>
                <w:b/>
                <w:spacing w:val="-2"/>
              </w:rPr>
              <w:t>Мраморац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3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3"/>
              <w:ind w:left="298"/>
              <w:rPr>
                <w:b/>
              </w:rPr>
            </w:pPr>
            <w:r>
              <w:rPr>
                <w:b/>
              </w:rPr>
              <w:t>11420 Мраморац</w:t>
            </w:r>
          </w:p>
        </w:tc>
      </w:tr>
      <w:tr>
        <w:trPr>
          <w:trHeight w:val="250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1"/>
              <w:ind w:left="0" w:right="181"/>
              <w:jc w:val="center"/>
              <w:rPr/>
            </w:pPr>
            <w:r>
              <w:rPr>
                <w:spacing w:val="-2"/>
              </w:rPr>
              <w:t>Законски заступник: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1"/>
              <w:rPr/>
            </w:pPr>
            <w:r>
              <w:rPr/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1"/>
              <w:ind w:left="298"/>
              <w:rPr/>
            </w:pPr>
            <w:r>
              <w:rPr/>
            </w:r>
          </w:p>
        </w:tc>
      </w:tr>
      <w:tr>
        <w:trPr>
          <w:trHeight w:val="255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6"/>
              <w:ind w:left="0" w:right="453"/>
              <w:jc w:val="center"/>
              <w:rPr/>
            </w:pPr>
            <w:r>
              <w:rPr>
                <w:spacing w:val="-2"/>
              </w:rPr>
              <w:t>Секретар: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6"/>
              <w:rPr/>
            </w:pPr>
            <w:r>
              <w:rPr/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6"/>
              <w:ind w:left="298"/>
              <w:rPr/>
            </w:pPr>
            <w:r>
              <w:rPr/>
            </w:r>
          </w:p>
        </w:tc>
      </w:tr>
      <w:tr>
        <w:trPr>
          <w:trHeight w:val="252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2"/>
              <w:ind w:left="50"/>
              <w:rPr>
                <w:b/>
              </w:rPr>
            </w:pPr>
            <w:r>
              <w:rPr>
                <w:b/>
              </w:rPr>
              <w:t>4.СУ ''Нови Млади Борац''</w:t>
            </w:r>
            <w:r>
              <w:rPr>
                <w:b/>
                <w:spacing w:val="-2"/>
              </w:rPr>
              <w:t xml:space="preserve"> Водице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2"/>
              <w:rPr>
                <w:b/>
              </w:rPr>
            </w:pPr>
            <w:r>
              <w:rPr>
                <w:b/>
              </w:rPr>
              <w:t>Водице бб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2"/>
              <w:ind w:left="298"/>
              <w:rPr>
                <w:b/>
              </w:rPr>
            </w:pPr>
            <w:r>
              <w:rPr>
                <w:b/>
              </w:rPr>
              <w:t>11420 Водице</w:t>
            </w:r>
          </w:p>
        </w:tc>
      </w:tr>
      <w:tr>
        <w:trPr>
          <w:trHeight w:val="250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1"/>
              <w:ind w:left="0" w:right="181"/>
              <w:jc w:val="center"/>
              <w:rPr/>
            </w:pPr>
            <w:r>
              <w:rPr>
                <w:spacing w:val="-2"/>
              </w:rPr>
              <w:t>Законски заступник: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1"/>
              <w:rPr/>
            </w:pPr>
            <w:r>
              <w:rPr/>
              <w:t>Владимир Вуковић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1"/>
              <w:ind w:left="298"/>
              <w:rPr/>
            </w:pPr>
            <w:r>
              <w:rPr/>
              <w:t>061/8120409</w:t>
            </w:r>
          </w:p>
        </w:tc>
      </w:tr>
      <w:tr>
        <w:trPr>
          <w:trHeight w:val="255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6"/>
              <w:ind w:left="0" w:right="453"/>
              <w:jc w:val="center"/>
              <w:rPr/>
            </w:pPr>
            <w:r>
              <w:rPr>
                <w:spacing w:val="-2"/>
              </w:rPr>
              <w:t>Секретар: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6"/>
              <w:rPr/>
            </w:pPr>
            <w:r>
              <w:rPr/>
              <w:t>Душан Чаировић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6"/>
              <w:rPr/>
            </w:pPr>
            <w:r>
              <w:rPr/>
              <w:t xml:space="preserve">    </w:t>
            </w:r>
            <w:r>
              <w:rPr/>
              <w:t>/</w:t>
            </w:r>
          </w:p>
        </w:tc>
      </w:tr>
      <w:tr>
        <w:trPr>
          <w:trHeight w:val="253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3"/>
              <w:ind w:left="50"/>
              <w:rPr>
                <w:b/>
              </w:rPr>
            </w:pPr>
            <w:r>
              <w:rPr>
                <w:b/>
              </w:rPr>
              <w:t>5.ФК ''Пролетер'' Мала Плана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3"/>
              <w:rPr>
                <w:b/>
              </w:rPr>
            </w:pPr>
            <w:r>
              <w:rPr>
                <w:b/>
              </w:rPr>
              <w:t>Мала Плана бб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3"/>
              <w:ind w:left="298"/>
              <w:rPr>
                <w:b/>
              </w:rPr>
            </w:pPr>
            <w:r>
              <w:rPr>
                <w:b/>
              </w:rPr>
              <w:t xml:space="preserve">11420 </w:t>
            </w:r>
            <w:r>
              <w:rPr>
                <w:b/>
                <w:spacing w:val="-2"/>
              </w:rPr>
              <w:t>Мала Плана</w:t>
            </w:r>
          </w:p>
        </w:tc>
      </w:tr>
      <w:tr>
        <w:trPr>
          <w:trHeight w:val="250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1"/>
              <w:ind w:left="0" w:right="181"/>
              <w:jc w:val="center"/>
              <w:rPr/>
            </w:pPr>
            <w:r>
              <w:rPr>
                <w:spacing w:val="-2"/>
              </w:rPr>
              <w:t>Законски заступник: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1"/>
              <w:rPr/>
            </w:pPr>
            <w:r>
              <w:rPr/>
              <w:t>Зоран Аврамовић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1"/>
              <w:ind w:left="298"/>
              <w:rPr/>
            </w:pPr>
            <w:r>
              <w:rPr/>
              <w:t>061/1456868</w:t>
            </w:r>
          </w:p>
        </w:tc>
      </w:tr>
      <w:tr>
        <w:trPr>
          <w:trHeight w:val="254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4"/>
              <w:ind w:left="0" w:right="453"/>
              <w:jc w:val="center"/>
              <w:rPr/>
            </w:pPr>
            <w:r>
              <w:rPr>
                <w:spacing w:val="-2"/>
              </w:rPr>
              <w:t>Секретар: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4"/>
              <w:rPr/>
            </w:pPr>
            <w:r>
              <w:rPr/>
              <w:t>Филип Павловић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4"/>
              <w:ind w:left="298"/>
              <w:rPr/>
            </w:pPr>
            <w:r>
              <w:rPr/>
              <w:t>/</w:t>
            </w:r>
          </w:p>
        </w:tc>
      </w:tr>
      <w:tr>
        <w:trPr>
          <w:trHeight w:val="253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3"/>
              <w:ind w:left="50"/>
              <w:rPr>
                <w:b/>
              </w:rPr>
            </w:pPr>
            <w:r>
              <w:rPr>
                <w:b/>
              </w:rPr>
              <w:t xml:space="preserve">6. СУ ''Удружење фудбалера 2025“                     </w:t>
            </w:r>
            <w:r>
              <w:rPr>
                <w:b/>
                <w:spacing w:val="-2"/>
              </w:rPr>
              <w:t>Селевац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3"/>
              <w:rPr>
                <w:b/>
              </w:rPr>
            </w:pPr>
            <w:r>
              <w:rPr>
                <w:b/>
              </w:rPr>
              <w:t>Краља Милана 15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3"/>
              <w:ind w:left="298"/>
              <w:rPr>
                <w:b/>
              </w:rPr>
            </w:pPr>
            <w:r>
              <w:rPr>
                <w:b/>
              </w:rPr>
              <w:t>11407 Селевац</w:t>
            </w:r>
          </w:p>
        </w:tc>
      </w:tr>
      <w:tr>
        <w:trPr>
          <w:trHeight w:val="249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0"/>
              <w:ind w:left="0" w:right="181"/>
              <w:jc w:val="center"/>
              <w:rPr/>
            </w:pPr>
            <w:r>
              <w:rPr>
                <w:spacing w:val="-2"/>
              </w:rPr>
              <w:t>Законски заступник: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0"/>
              <w:rPr/>
            </w:pPr>
            <w:r>
              <w:rPr/>
              <w:t>Дејан Милашиновић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0"/>
              <w:ind w:left="298"/>
              <w:rPr/>
            </w:pPr>
            <w:r>
              <w:rPr/>
              <w:t>/</w:t>
            </w:r>
          </w:p>
        </w:tc>
      </w:tr>
      <w:tr>
        <w:trPr>
          <w:trHeight w:val="248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28"/>
              <w:ind w:left="0" w:right="453"/>
              <w:jc w:val="center"/>
              <w:rPr/>
            </w:pPr>
            <w:r>
              <w:rPr>
                <w:spacing w:val="-2"/>
              </w:rPr>
              <w:t>Секретар: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28"/>
              <w:rPr/>
            </w:pPr>
            <w:r>
              <w:rPr/>
              <w:t>Борис Дукић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28"/>
              <w:ind w:left="298"/>
              <w:rPr/>
            </w:pPr>
            <w:r>
              <w:rPr/>
              <w:t>063/334070</w:t>
            </w:r>
          </w:p>
        </w:tc>
      </w:tr>
      <w:tr>
        <w:trPr>
          <w:trHeight w:val="259" w:hRule="atLeast"/>
        </w:trPr>
        <w:tc>
          <w:tcPr>
            <w:tcW w:w="9387" w:type="dxa"/>
            <w:gridSpan w:val="3"/>
            <w:tcBorders/>
          </w:tcPr>
          <w:p>
            <w:pPr>
              <w:pStyle w:val="TableParagraph"/>
              <w:tabs>
                <w:tab w:val="clear" w:pos="720"/>
                <w:tab w:val="left" w:pos="4303" w:leader="none"/>
              </w:tabs>
              <w:spacing w:lineRule="exact" w:line="233" w:before="6" w:after="0"/>
              <w:ind w:left="50"/>
              <w:rPr>
                <w:b/>
              </w:rPr>
            </w:pPr>
            <w:r>
              <w:rPr>
                <w:b/>
              </w:rPr>
              <w:t>7.ФК ''Ударник'' Баничина                            Баничина бб                            11420 Баничина</w:t>
            </w:r>
          </w:p>
        </w:tc>
      </w:tr>
      <w:tr>
        <w:trPr>
          <w:trHeight w:val="252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29"/>
              <w:ind w:left="0" w:right="181"/>
              <w:jc w:val="center"/>
              <w:rPr/>
            </w:pPr>
            <w:r>
              <w:rPr>
                <w:spacing w:val="-2"/>
              </w:rPr>
              <w:t>Закнски заступник: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29"/>
              <w:rPr/>
            </w:pPr>
            <w:r>
              <w:rPr/>
              <w:t>Небојша Перић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29"/>
              <w:ind w:left="298"/>
              <w:rPr/>
            </w:pPr>
            <w:r>
              <w:rPr/>
              <w:t>065/5352479</w:t>
            </w:r>
          </w:p>
        </w:tc>
      </w:tr>
      <w:tr>
        <w:trPr>
          <w:trHeight w:val="255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6"/>
              <w:ind w:left="0" w:right="453"/>
              <w:jc w:val="center"/>
              <w:rPr/>
            </w:pPr>
            <w:r>
              <w:rPr>
                <w:spacing w:val="-2"/>
              </w:rPr>
              <w:t>Секретар: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6"/>
              <w:rPr/>
            </w:pPr>
            <w:r>
              <w:rPr/>
              <w:t>Стефан Митровић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6"/>
              <w:ind w:left="298"/>
              <w:rPr/>
            </w:pPr>
            <w:r>
              <w:rPr/>
              <w:t>061/1301201</w:t>
            </w:r>
          </w:p>
        </w:tc>
      </w:tr>
      <w:tr>
        <w:trPr>
          <w:trHeight w:val="252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2"/>
              <w:ind w:left="50"/>
              <w:rPr>
                <w:b/>
              </w:rPr>
            </w:pPr>
            <w:r>
              <w:rPr>
                <w:b/>
              </w:rPr>
              <w:t>8.ФК '' Церовац 2013''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2"/>
              <w:rPr>
                <w:b/>
              </w:rPr>
            </w:pPr>
            <w:r>
              <w:rPr>
                <w:b/>
              </w:rPr>
              <w:t>Церовац бб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2"/>
              <w:ind w:left="298"/>
              <w:rPr>
                <w:b/>
              </w:rPr>
            </w:pPr>
            <w:r>
              <w:rPr>
                <w:b/>
              </w:rPr>
              <w:t>11420 Церовац</w:t>
            </w:r>
          </w:p>
        </w:tc>
      </w:tr>
      <w:tr>
        <w:trPr>
          <w:trHeight w:val="250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1"/>
              <w:ind w:left="0" w:right="181"/>
              <w:jc w:val="center"/>
              <w:rPr/>
            </w:pPr>
            <w:r>
              <w:rPr>
                <w:spacing w:val="-2"/>
              </w:rPr>
              <w:t>Законски заступник: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1"/>
              <w:rPr/>
            </w:pPr>
            <w:r>
              <w:rPr/>
              <w:t>Срећко Стојановић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1"/>
              <w:ind w:left="298"/>
              <w:rPr/>
            </w:pPr>
            <w:r>
              <w:rPr/>
              <w:t>066/383204</w:t>
            </w:r>
          </w:p>
        </w:tc>
      </w:tr>
      <w:tr>
        <w:trPr>
          <w:trHeight w:val="255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6"/>
              <w:ind w:left="0" w:right="453"/>
              <w:jc w:val="center"/>
              <w:rPr/>
            </w:pPr>
            <w:r>
              <w:rPr>
                <w:spacing w:val="-2"/>
              </w:rPr>
              <w:t>Секретар: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6"/>
              <w:rPr/>
            </w:pPr>
            <w:r>
              <w:rPr/>
              <w:t>Милош Милановић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6"/>
              <w:ind w:left="298"/>
              <w:rPr/>
            </w:pPr>
            <w:r>
              <w:rPr/>
              <w:t>064/2728525</w:t>
            </w:r>
          </w:p>
        </w:tc>
      </w:tr>
      <w:tr>
        <w:trPr>
          <w:trHeight w:val="253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3"/>
              <w:ind w:left="50"/>
              <w:rPr>
                <w:b/>
              </w:rPr>
            </w:pPr>
            <w:r>
              <w:rPr>
                <w:b/>
              </w:rPr>
              <w:t>9.ФК ''Шумадија''Азања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3"/>
              <w:rPr>
                <w:b/>
              </w:rPr>
            </w:pPr>
            <w:r>
              <w:rPr>
                <w:b/>
              </w:rPr>
              <w:t>Радомира Лазића бб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3"/>
              <w:ind w:left="298"/>
              <w:rPr>
                <w:b/>
              </w:rPr>
            </w:pPr>
            <w:r>
              <w:rPr>
                <w:b/>
              </w:rPr>
              <w:t>11423 Азања</w:t>
            </w:r>
          </w:p>
        </w:tc>
      </w:tr>
      <w:tr>
        <w:trPr>
          <w:trHeight w:val="250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1"/>
              <w:ind w:left="0" w:right="181"/>
              <w:jc w:val="center"/>
              <w:rPr/>
            </w:pPr>
            <w:r>
              <w:rPr>
                <w:spacing w:val="-2"/>
              </w:rPr>
              <w:t>Законски заступник: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1"/>
              <w:rPr/>
            </w:pPr>
            <w:r>
              <w:rPr/>
              <w:t>Зоран Ћосић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1"/>
              <w:ind w:left="298"/>
              <w:rPr/>
            </w:pPr>
            <w:r>
              <w:rPr/>
              <w:t>065/8387903</w:t>
            </w:r>
          </w:p>
        </w:tc>
      </w:tr>
      <w:tr>
        <w:trPr>
          <w:trHeight w:val="254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4"/>
              <w:ind w:left="0" w:right="453"/>
              <w:jc w:val="center"/>
              <w:rPr/>
            </w:pPr>
            <w:r>
              <w:rPr>
                <w:spacing w:val="-2"/>
              </w:rPr>
              <w:t>Секретар:</w:t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4"/>
              <w:rPr/>
            </w:pPr>
            <w:r>
              <w:rPr/>
              <w:t>Давор Јелић</w:t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4"/>
              <w:ind w:left="298"/>
              <w:rPr/>
            </w:pPr>
            <w:r>
              <w:rPr/>
              <w:t>060/5419522</w:t>
            </w:r>
          </w:p>
        </w:tc>
      </w:tr>
      <w:tr>
        <w:trPr>
          <w:trHeight w:val="253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3"/>
              <w:ind w:left="50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3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3"/>
              <w:ind w:left="298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251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1"/>
              <w:ind w:left="0" w:right="181"/>
              <w:jc w:val="center"/>
              <w:rPr/>
            </w:pPr>
            <w:r>
              <w:rPr/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1"/>
              <w:rPr/>
            </w:pPr>
            <w:r>
              <w:rPr/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1"/>
              <w:ind w:left="298"/>
              <w:rPr/>
            </w:pPr>
            <w:r>
              <w:rPr/>
            </w:r>
          </w:p>
        </w:tc>
      </w:tr>
      <w:tr>
        <w:trPr>
          <w:trHeight w:val="255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6"/>
              <w:ind w:left="0" w:right="453"/>
              <w:jc w:val="center"/>
              <w:rPr/>
            </w:pPr>
            <w:r>
              <w:rPr/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6"/>
              <w:rPr/>
            </w:pPr>
            <w:r>
              <w:rPr/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6"/>
              <w:ind w:left="298"/>
              <w:rPr/>
            </w:pPr>
            <w:r>
              <w:rPr/>
            </w:r>
          </w:p>
        </w:tc>
      </w:tr>
      <w:tr>
        <w:trPr>
          <w:trHeight w:val="253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3"/>
              <w:ind w:left="50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3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3"/>
              <w:ind w:left="298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250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1"/>
              <w:ind w:left="0" w:right="181"/>
              <w:jc w:val="center"/>
              <w:rPr/>
            </w:pPr>
            <w:r>
              <w:rPr/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1"/>
              <w:rPr/>
            </w:pPr>
            <w:r>
              <w:rPr/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31"/>
              <w:ind w:left="298"/>
              <w:rPr/>
            </w:pPr>
            <w:r>
              <w:rPr/>
            </w:r>
          </w:p>
        </w:tc>
      </w:tr>
      <w:tr>
        <w:trPr>
          <w:trHeight w:val="255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36"/>
              <w:ind w:left="0" w:right="453"/>
              <w:jc w:val="center"/>
              <w:rPr/>
            </w:pPr>
            <w:r>
              <w:rPr/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6"/>
              <w:rPr/>
            </w:pPr>
            <w:r>
              <w:rPr/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auto" w:line="240"/>
              <w:ind w:left="0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502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48"/>
              <w:ind w:left="0" w:right="159"/>
              <w:jc w:val="center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TableParagraph"/>
              <w:spacing w:lineRule="exact" w:line="235"/>
              <w:ind w:left="0" w:right="181"/>
              <w:jc w:val="center"/>
              <w:rPr/>
            </w:pPr>
            <w:r>
              <w:rPr/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35"/>
              <w:rPr/>
            </w:pPr>
            <w:r>
              <w:rPr/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50"/>
              <w:ind w:left="298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249" w:hRule="atLeast"/>
        </w:trPr>
        <w:tc>
          <w:tcPr>
            <w:tcW w:w="4178" w:type="dxa"/>
            <w:tcBorders/>
          </w:tcPr>
          <w:p>
            <w:pPr>
              <w:pStyle w:val="TableParagraph"/>
              <w:spacing w:lineRule="exact" w:line="229"/>
              <w:ind w:left="0" w:right="453"/>
              <w:jc w:val="center"/>
              <w:rPr/>
            </w:pPr>
            <w:r>
              <w:rPr/>
            </w:r>
          </w:p>
        </w:tc>
        <w:tc>
          <w:tcPr>
            <w:tcW w:w="2707" w:type="dxa"/>
            <w:tcBorders/>
          </w:tcPr>
          <w:p>
            <w:pPr>
              <w:pStyle w:val="TableParagraph"/>
              <w:spacing w:lineRule="exact" w:line="229"/>
              <w:rPr/>
            </w:pPr>
            <w:r>
              <w:rPr/>
            </w:r>
          </w:p>
        </w:tc>
        <w:tc>
          <w:tcPr>
            <w:tcW w:w="2502" w:type="dxa"/>
            <w:tcBorders/>
          </w:tcPr>
          <w:p>
            <w:pPr>
              <w:pStyle w:val="TableParagraph"/>
              <w:spacing w:lineRule="exact" w:line="229"/>
              <w:ind w:left="298"/>
              <w:rPr/>
            </w:pPr>
            <w:r>
              <w:rPr/>
            </w:r>
          </w:p>
        </w:tc>
      </w:tr>
    </w:tbl>
    <w:p>
      <w:pPr>
        <w:sectPr>
          <w:type w:val="nextPage"/>
          <w:pgSz w:w="11906" w:h="16838"/>
          <w:pgMar w:left="1220" w:right="960" w:gutter="0" w:header="0" w:top="1440" w:footer="0" w:bottom="28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Heading1"/>
        <w:spacing w:before="77" w:after="0"/>
        <w:rPr/>
      </w:pPr>
      <w:r>
        <w:rPr/>
        <w:t>ИЗВОД ИЗ ПРОПОЗИЦИЈА</w:t>
      </w:r>
      <w:r>
        <w:rPr>
          <w:spacing w:val="-2"/>
        </w:rPr>
        <w:t>ТАКМИЧЕЊА: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40" w:leader="none"/>
        </w:tabs>
        <w:spacing w:before="291" w:after="0"/>
        <w:ind w:hanging="360" w:left="940" w:right="482"/>
        <w:jc w:val="both"/>
        <w:rPr>
          <w:sz w:val="26"/>
        </w:rPr>
      </w:pPr>
      <w:r>
        <w:rPr>
          <w:sz w:val="26"/>
        </w:rPr>
        <w:t>У записнику утакмице – протоколу, могу се уписати највише 18 играча. За време игре могу се извршити највише пет (5) замена играча.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40" w:leader="none"/>
        </w:tabs>
        <w:spacing w:before="298" w:after="0"/>
        <w:ind w:hanging="360" w:left="940" w:right="487"/>
        <w:jc w:val="both"/>
        <w:rPr>
          <w:sz w:val="26"/>
        </w:rPr>
      </w:pPr>
      <w:r>
        <w:rPr>
          <w:sz w:val="26"/>
        </w:rPr>
        <w:t>Клубови и службена лица (делегат) су обавезни да пре почетка утакмице изврше идентификацију играча, као и приликом измене играча.</w:t>
      </w:r>
    </w:p>
    <w:p>
      <w:pPr>
        <w:pStyle w:val="BodyText"/>
        <w:spacing w:before="1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40" w:leader="none"/>
        </w:tabs>
        <w:ind w:hanging="360" w:left="940" w:right="483"/>
        <w:jc w:val="both"/>
        <w:rPr>
          <w:sz w:val="26"/>
        </w:rPr>
      </w:pPr>
      <w:r>
        <w:rPr>
          <w:sz w:val="26"/>
        </w:rPr>
        <w:t>Аутоматска казна забране играња једне првенствене утакмице или куп утакмице настаје после сваког искључења, после сваке четврте, шесте, осме итд. опомене, коју играч добије на првенственим утакмицама и после сваке друге опомене коју играч добије на куп утакмицама, у току једне такмичарске сезоне.</w:t>
      </w:r>
    </w:p>
    <w:p>
      <w:pPr>
        <w:pStyle w:val="BodyText"/>
        <w:spacing w:before="1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40" w:leader="none"/>
        </w:tabs>
        <w:spacing w:before="1" w:after="0"/>
        <w:ind w:hanging="360" w:left="940" w:right="479"/>
        <w:jc w:val="both"/>
        <w:rPr>
          <w:sz w:val="26"/>
        </w:rPr>
      </w:pPr>
      <w:r>
        <w:rPr>
          <w:sz w:val="26"/>
        </w:rPr>
        <w:t>У првом полувремену у игри се мора налазити један бонус играч, рођен 01.јануара 2005.године и млађи.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39" w:leader="none"/>
        </w:tabs>
        <w:spacing w:before="297" w:after="0"/>
        <w:ind w:hanging="359" w:left="939"/>
        <w:rPr>
          <w:sz w:val="26"/>
        </w:rPr>
      </w:pPr>
      <w:r>
        <w:rPr>
          <w:sz w:val="26"/>
        </w:rPr>
        <w:t xml:space="preserve">Годишња </w:t>
      </w:r>
      <w:r>
        <w:rPr>
          <w:spacing w:val="-2"/>
          <w:sz w:val="26"/>
        </w:rPr>
        <w:t>чланарина: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288" w:leader="none"/>
          <w:tab w:val="left" w:pos="3100" w:leader="none"/>
          <w:tab w:val="left" w:pos="5981" w:leader="none"/>
        </w:tabs>
        <w:spacing w:lineRule="exact" w:line="298" w:before="1" w:after="0"/>
        <w:rPr>
          <w:sz w:val="26"/>
        </w:rPr>
      </w:pPr>
      <w:r>
        <w:rPr>
          <w:spacing w:val="-2"/>
          <w:sz w:val="26"/>
        </w:rPr>
        <w:t>1.рата</w:t>
      </w:r>
      <w:r>
        <w:rPr>
          <w:sz w:val="26"/>
        </w:rPr>
        <w:tab/>
        <w:t>15.000,00</w:t>
      </w:r>
      <w:r>
        <w:rPr>
          <w:spacing w:val="-2"/>
          <w:sz w:val="26"/>
        </w:rPr>
        <w:t>динара</w:t>
      </w:r>
      <w:r>
        <w:rPr>
          <w:sz w:val="26"/>
        </w:rPr>
        <w:tab/>
      </w:r>
      <w:r>
        <w:rPr>
          <w:spacing w:val="-2"/>
          <w:sz w:val="26"/>
        </w:rPr>
        <w:t>01.април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288" w:leader="none"/>
          <w:tab w:val="left" w:pos="3100" w:leader="none"/>
          <w:tab w:val="left" w:pos="5981" w:leader="none"/>
        </w:tabs>
        <w:spacing w:lineRule="exact" w:line="298"/>
        <w:rPr>
          <w:sz w:val="26"/>
        </w:rPr>
      </w:pPr>
      <w:r>
        <w:rPr>
          <w:spacing w:val="-2"/>
          <w:sz w:val="26"/>
        </w:rPr>
        <w:t>2.рата</w:t>
      </w:r>
      <w:r>
        <w:rPr>
          <w:sz w:val="26"/>
        </w:rPr>
        <w:tab/>
        <w:t>15.000,00</w:t>
      </w:r>
      <w:r>
        <w:rPr>
          <w:spacing w:val="-2"/>
          <w:sz w:val="26"/>
        </w:rPr>
        <w:t>динара</w:t>
      </w:r>
      <w:r>
        <w:rPr>
          <w:sz w:val="26"/>
        </w:rPr>
        <w:tab/>
      </w:r>
      <w:r>
        <w:rPr>
          <w:spacing w:val="-2"/>
          <w:sz w:val="26"/>
        </w:rPr>
        <w:t>01.септембар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39" w:leader="none"/>
        </w:tabs>
        <w:spacing w:lineRule="exact" w:line="298" w:before="299" w:after="0"/>
        <w:ind w:hanging="359" w:left="939"/>
        <w:rPr>
          <w:sz w:val="26"/>
        </w:rPr>
      </w:pPr>
      <w:r>
        <w:rPr>
          <w:sz w:val="26"/>
        </w:rPr>
        <w:t xml:space="preserve">Трошкови службених </w:t>
      </w:r>
      <w:r>
        <w:rPr>
          <w:spacing w:val="-2"/>
          <w:sz w:val="26"/>
        </w:rPr>
        <w:t>лица: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288" w:leader="none"/>
          <w:tab w:val="left" w:pos="5981" w:leader="none"/>
        </w:tabs>
        <w:spacing w:lineRule="exact" w:line="298"/>
        <w:rPr>
          <w:sz w:val="26"/>
        </w:rPr>
      </w:pPr>
      <w:r>
        <w:rPr>
          <w:sz w:val="26"/>
        </w:rPr>
        <w:t xml:space="preserve">Главни судија; судијска </w:t>
      </w:r>
      <w:r>
        <w:rPr>
          <w:spacing w:val="-2"/>
          <w:sz w:val="26"/>
        </w:rPr>
        <w:t>такса:</w:t>
      </w:r>
      <w:r>
        <w:rPr>
          <w:sz w:val="26"/>
        </w:rPr>
        <w:tab/>
        <w:t>3.500,00</w:t>
      </w:r>
      <w:r>
        <w:rPr>
          <w:spacing w:val="-2"/>
          <w:sz w:val="26"/>
        </w:rPr>
        <w:t>динара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288" w:leader="none"/>
          <w:tab w:val="left" w:pos="5981" w:leader="none"/>
        </w:tabs>
        <w:spacing w:lineRule="exact" w:line="298" w:before="1" w:after="0"/>
        <w:rPr>
          <w:sz w:val="26"/>
        </w:rPr>
      </w:pPr>
      <w:r>
        <w:rPr>
          <w:sz w:val="26"/>
        </w:rPr>
        <w:t xml:space="preserve">Помоћни судија; судијска </w:t>
      </w:r>
      <w:r>
        <w:rPr>
          <w:spacing w:val="-2"/>
          <w:sz w:val="26"/>
        </w:rPr>
        <w:t>такса:</w:t>
      </w:r>
      <w:r>
        <w:rPr>
          <w:sz w:val="26"/>
        </w:rPr>
        <w:tab/>
        <w:t>3.500,00</w:t>
      </w:r>
      <w:r>
        <w:rPr>
          <w:spacing w:val="-2"/>
          <w:sz w:val="26"/>
        </w:rPr>
        <w:t>динара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288" w:leader="none"/>
          <w:tab w:val="left" w:pos="5981" w:leader="none"/>
        </w:tabs>
        <w:spacing w:lineRule="exact" w:line="298"/>
        <w:rPr>
          <w:sz w:val="26"/>
        </w:rPr>
      </w:pPr>
      <w:r>
        <w:rPr>
          <w:sz w:val="26"/>
        </w:rPr>
        <w:t xml:space="preserve">делегат  ;делегатска </w:t>
      </w:r>
      <w:r>
        <w:rPr>
          <w:spacing w:val="-2"/>
          <w:sz w:val="26"/>
        </w:rPr>
        <w:t>такса:</w:t>
      </w:r>
      <w:r>
        <w:rPr>
          <w:sz w:val="26"/>
        </w:rPr>
        <w:tab/>
        <w:t>3.000,00</w:t>
      </w:r>
      <w:r>
        <w:rPr>
          <w:spacing w:val="-2"/>
          <w:sz w:val="26"/>
        </w:rPr>
        <w:t>динара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288" w:leader="none"/>
          <w:tab w:val="left" w:pos="4540" w:leader="none"/>
        </w:tabs>
        <w:spacing w:before="1" w:after="0"/>
        <w:rPr>
          <w:sz w:val="26"/>
        </w:rPr>
      </w:pPr>
      <w:r>
        <w:rPr>
          <w:sz w:val="26"/>
        </w:rPr>
        <w:t xml:space="preserve">превозни </w:t>
      </w:r>
      <w:r>
        <w:rPr>
          <w:spacing w:val="-2"/>
          <w:sz w:val="26"/>
        </w:rPr>
        <w:t>трошкови:</w:t>
      </w:r>
      <w:r>
        <w:rPr>
          <w:sz w:val="26"/>
        </w:rPr>
        <w:tab/>
        <w:t>1000,00 динара, укупни трошкови превоза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39" w:leader="none"/>
        </w:tabs>
        <w:spacing w:before="298" w:after="0"/>
        <w:ind w:hanging="359" w:left="939"/>
        <w:rPr>
          <w:sz w:val="26"/>
        </w:rPr>
      </w:pPr>
      <w:r>
        <w:rPr>
          <w:sz w:val="26"/>
        </w:rPr>
        <w:t xml:space="preserve">Такса за </w:t>
      </w:r>
      <w:r>
        <w:rPr>
          <w:spacing w:val="-2"/>
          <w:sz w:val="26"/>
        </w:rPr>
        <w:t>жалбу: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288" w:leader="none"/>
          <w:tab w:val="left" w:pos="5260" w:leader="none"/>
        </w:tabs>
        <w:spacing w:lineRule="exact" w:line="298" w:before="1" w:after="0"/>
        <w:rPr>
          <w:sz w:val="26"/>
        </w:rPr>
      </w:pPr>
      <w:r>
        <w:rPr>
          <w:sz w:val="26"/>
        </w:rPr>
        <w:t xml:space="preserve">Први </w:t>
      </w:r>
      <w:r>
        <w:rPr>
          <w:spacing w:val="-2"/>
          <w:sz w:val="26"/>
        </w:rPr>
        <w:t>степен:</w:t>
      </w:r>
      <w:r>
        <w:rPr>
          <w:sz w:val="26"/>
        </w:rPr>
        <w:tab/>
        <w:t>4.000,00</w:t>
      </w:r>
      <w:r>
        <w:rPr>
          <w:spacing w:val="-2"/>
          <w:sz w:val="26"/>
        </w:rPr>
        <w:t>динара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288" w:leader="none"/>
          <w:tab w:val="left" w:pos="5260" w:leader="none"/>
        </w:tabs>
        <w:spacing w:lineRule="exact" w:line="298"/>
        <w:rPr>
          <w:sz w:val="26"/>
        </w:rPr>
      </w:pPr>
      <w:r>
        <w:rPr>
          <w:sz w:val="26"/>
        </w:rPr>
        <w:t xml:space="preserve">Други </w:t>
      </w:r>
      <w:r>
        <w:rPr>
          <w:spacing w:val="-2"/>
          <w:sz w:val="26"/>
        </w:rPr>
        <w:t>степен:</w:t>
      </w:r>
      <w:r>
        <w:rPr>
          <w:sz w:val="26"/>
        </w:rPr>
        <w:tab/>
        <w:t>8.000,00</w:t>
      </w:r>
      <w:r>
        <w:rPr>
          <w:spacing w:val="-2"/>
          <w:sz w:val="26"/>
        </w:rPr>
        <w:t>динара</w:t>
      </w:r>
    </w:p>
    <w:p>
      <w:pPr>
        <w:pStyle w:val="BodyText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40" w:leader="none"/>
        </w:tabs>
        <w:ind w:hanging="360" w:left="940" w:right="473"/>
        <w:jc w:val="both"/>
        <w:rPr>
          <w:sz w:val="26"/>
        </w:rPr>
      </w:pPr>
      <w:r>
        <w:rPr>
          <w:sz w:val="26"/>
        </w:rPr>
        <w:t>Седиште Јасеничке општинске лиге је у Општинском фудбалском савезу Смедеревске Паланке, Карађорђева 58, 11420 Смедеревска Паланка.</w:t>
      </w:r>
    </w:p>
    <w:p>
      <w:pPr>
        <w:pStyle w:val="BodyText"/>
        <w:spacing w:before="1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28" w:leader="none"/>
          <w:tab w:val="left" w:pos="939" w:leader="none"/>
          <w:tab w:val="left" w:pos="3820" w:leader="none"/>
          <w:tab w:val="left" w:pos="6701" w:leader="none"/>
        </w:tabs>
        <w:ind w:hanging="348" w:left="928" w:right="1525"/>
        <w:jc w:val="both"/>
        <w:rPr>
          <w:sz w:val="26"/>
        </w:rPr>
      </w:pPr>
      <w:r>
        <w:rPr>
          <w:sz w:val="26"/>
        </w:rPr>
        <w:tab/>
        <w:t>Комесар за такмичење: Стефан Прокић 064/4294288, Комесар за суђење: Младен Красић 064/5629132, Дисциплински судија: Новица Павловић         062/317760</w:t>
      </w:r>
    </w:p>
    <w:p>
      <w:pPr>
        <w:pStyle w:val="Normal"/>
        <w:tabs>
          <w:tab w:val="clear" w:pos="720"/>
          <w:tab w:val="left" w:pos="928" w:leader="none"/>
          <w:tab w:val="left" w:pos="939" w:leader="none"/>
          <w:tab w:val="left" w:pos="3820" w:leader="none"/>
          <w:tab w:val="left" w:pos="6701" w:leader="none"/>
        </w:tabs>
        <w:ind w:right="1525"/>
        <w:jc w:val="both"/>
        <w:rPr>
          <w:sz w:val="26"/>
        </w:rPr>
      </w:pPr>
      <w:r>
        <w:rPr>
          <w:sz w:val="26"/>
        </w:rPr>
      </w:r>
    </w:p>
    <w:p>
      <w:pPr>
        <w:pStyle w:val="Normal"/>
        <w:tabs>
          <w:tab w:val="clear" w:pos="720"/>
          <w:tab w:val="left" w:pos="928" w:leader="none"/>
          <w:tab w:val="left" w:pos="939" w:leader="none"/>
          <w:tab w:val="left" w:pos="3820" w:leader="none"/>
          <w:tab w:val="left" w:pos="6701" w:leader="none"/>
        </w:tabs>
        <w:ind w:right="1525"/>
        <w:jc w:val="both"/>
        <w:rPr>
          <w:sz w:val="26"/>
        </w:rPr>
      </w:pPr>
      <w:r>
        <w:rPr>
          <w:sz w:val="26"/>
        </w:rPr>
      </w:r>
    </w:p>
    <w:p>
      <w:pPr>
        <w:pStyle w:val="Normal"/>
        <w:tabs>
          <w:tab w:val="clear" w:pos="720"/>
          <w:tab w:val="left" w:pos="928" w:leader="none"/>
          <w:tab w:val="left" w:pos="939" w:leader="none"/>
          <w:tab w:val="left" w:pos="3820" w:leader="none"/>
          <w:tab w:val="left" w:pos="6701" w:leader="none"/>
        </w:tabs>
        <w:ind w:right="1525"/>
        <w:jc w:val="both"/>
        <w:rPr>
          <w:sz w:val="26"/>
        </w:rPr>
      </w:pPr>
      <w:r>
        <w:rPr>
          <w:sz w:val="26"/>
        </w:rPr>
      </w:r>
    </w:p>
    <w:p>
      <w:pPr>
        <w:pStyle w:val="Normal"/>
        <w:tabs>
          <w:tab w:val="clear" w:pos="720"/>
          <w:tab w:val="left" w:pos="928" w:leader="none"/>
          <w:tab w:val="left" w:pos="939" w:leader="none"/>
          <w:tab w:val="left" w:pos="3820" w:leader="none"/>
          <w:tab w:val="left" w:pos="6701" w:leader="none"/>
        </w:tabs>
        <w:ind w:right="1525"/>
        <w:jc w:val="both"/>
        <w:rPr>
          <w:sz w:val="26"/>
        </w:rPr>
      </w:pPr>
      <w:r>
        <w:rPr>
          <w:sz w:val="26"/>
        </w:rPr>
      </w:r>
    </w:p>
    <w:p>
      <w:pPr>
        <w:pStyle w:val="Normal"/>
        <w:tabs>
          <w:tab w:val="clear" w:pos="720"/>
          <w:tab w:val="left" w:pos="928" w:leader="none"/>
          <w:tab w:val="left" w:pos="939" w:leader="none"/>
          <w:tab w:val="left" w:pos="3820" w:leader="none"/>
          <w:tab w:val="left" w:pos="6701" w:leader="none"/>
        </w:tabs>
        <w:ind w:right="1525"/>
        <w:jc w:val="both"/>
        <w:rPr>
          <w:sz w:val="26"/>
        </w:rPr>
      </w:pPr>
      <w:r>
        <w:rPr>
          <w:sz w:val="26"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40" w:leader="none"/>
          <w:tab w:val="left" w:pos="7421" w:leader="none"/>
        </w:tabs>
        <w:spacing w:before="299" w:after="0"/>
        <w:ind w:hanging="360" w:left="940" w:right="869"/>
        <w:rPr>
          <w:sz w:val="26"/>
        </w:rPr>
      </w:pPr>
      <w:r>
        <w:rPr>
          <w:sz w:val="26"/>
        </w:rPr>
        <w:t xml:space="preserve"> </w:t>
      </w:r>
      <w:r>
        <w:rPr>
          <w:sz w:val="26"/>
        </w:rPr>
        <w:t>Председник ОФС Смедеревске Паланке: Милан Бркић,   телефон: 064/1433554</w:t>
      </w:r>
    </w:p>
    <w:p>
      <w:pPr>
        <w:pStyle w:val="ListParagraph"/>
        <w:tabs>
          <w:tab w:val="clear" w:pos="720"/>
          <w:tab w:val="left" w:pos="940" w:leader="none"/>
          <w:tab w:val="left" w:pos="7421" w:leader="none"/>
        </w:tabs>
        <w:spacing w:before="299" w:after="0"/>
        <w:ind w:hanging="0" w:left="940" w:right="869"/>
        <w:rPr>
          <w:sz w:val="26"/>
        </w:rPr>
      </w:pPr>
      <w:r>
        <w:rPr>
          <w:sz w:val="26"/>
        </w:rPr>
        <w:t>Секретар ОФС Смедеревске Паланке: Вељко Спасојевић, телефон: 065/9858435</w:t>
      </w:r>
    </w:p>
    <w:p>
      <w:pPr>
        <w:pStyle w:val="ListParagraph"/>
        <w:tabs>
          <w:tab w:val="clear" w:pos="720"/>
          <w:tab w:val="left" w:pos="940" w:leader="none"/>
          <w:tab w:val="left" w:pos="7421" w:leader="none"/>
        </w:tabs>
        <w:spacing w:before="299" w:after="0"/>
        <w:ind w:hanging="0" w:left="940" w:right="869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39" w:leader="none"/>
        </w:tabs>
        <w:ind w:hanging="359" w:left="939"/>
        <w:rPr>
          <w:sz w:val="26"/>
        </w:rPr>
      </w:pPr>
      <w:r>
        <w:rPr>
          <w:sz w:val="26"/>
        </w:rPr>
        <w:t>Све потребне информације можете наћи у седишту ОФС Смедеревске Паланке.</w:t>
      </w:r>
    </w:p>
    <w:p>
      <w:pPr>
        <w:pStyle w:val="BodyText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939" w:leader="none"/>
        </w:tabs>
        <w:ind w:hanging="359" w:left="939"/>
        <w:rPr>
          <w:sz w:val="26"/>
        </w:rPr>
      </w:pPr>
      <w:r>
        <w:rPr>
          <w:sz w:val="26"/>
        </w:rPr>
        <w:t xml:space="preserve">Резултати и табела се објављују и на сајту </w:t>
      </w:r>
      <w:hyperlink r:id="rId2">
        <w:r>
          <w:rPr>
            <w:rStyle w:val="Hyperlink"/>
            <w:sz w:val="26"/>
          </w:rPr>
          <w:t>www.ofssp.rs</w:t>
        </w:r>
      </w:hyperlink>
      <w:r>
        <w:rPr>
          <w:sz w:val="26"/>
        </w:rPr>
        <w:t>, :</w:t>
      </w:r>
      <w:hyperlink r:id="rId3">
        <w:r>
          <w:rPr>
            <w:rStyle w:val="Style8"/>
            <w:color w:val="0000FF"/>
            <w:spacing w:val="-2"/>
            <w:sz w:val="26"/>
            <w:u w:val="single" w:color="0000FF"/>
          </w:rPr>
          <w:t>www.srbijasport.net</w:t>
        </w:r>
      </w:hyperlink>
      <w:r>
        <w:rPr/>
        <w:t xml:space="preserve">, као и на КОМЕТ и “FSS LIVE“  платформи. </w:t>
      </w:r>
    </w:p>
    <w:p>
      <w:pPr>
        <w:pStyle w:val="BodyText"/>
        <w:rPr/>
      </w:pPr>
      <w:r>
        <w:rPr/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pacing w:lineRule="auto" w:line="360"/>
        <w:jc w:val="center"/>
        <w:rPr>
          <w:b/>
          <w:bCs/>
        </w:rPr>
      </w:pPr>
      <w:r>
        <w:rPr/>
        <w:t>за ОФС Смедеревске Паланке, Секретар Вељко Спасојевић, с.р.</w:t>
      </w:r>
    </w:p>
    <w:p>
      <w:pPr>
        <w:pStyle w:val="Normal"/>
        <w:spacing w:lineRule="auto" w:line="360"/>
        <w:rPr>
          <w:b/>
          <w:bCs/>
          <w:lang w:val="sr-CS"/>
        </w:rPr>
      </w:pPr>
      <w:r>
        <w:rPr>
          <w:b/>
          <w:bCs/>
          <w:lang w:val="sr-CS"/>
        </w:rPr>
      </w:r>
    </w:p>
    <w:sectPr>
      <w:headerReference w:type="even" r:id="rId4"/>
      <w:headerReference w:type="default" r:id="rId5"/>
      <w:headerReference w:type="first" r:id="rId6"/>
      <w:type w:val="nextPage"/>
      <w:pgSz w:w="11906" w:h="16838"/>
      <w:pgMar w:left="1417" w:right="1417" w:gutter="0" w:header="709" w:top="1417" w:footer="0" w:bottom="71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ahoma">
    <w:charset w:val="00"/>
    <w:family w:val="swiss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ind w:left="1440"/>
      <w:jc w:val="right"/>
      <w:rPr>
        <w:b/>
      </w:rPr>
    </w:pPr>
    <w:r>
      <mc:AlternateContent>
        <mc:Choice Requires="wps">
          <w:drawing>
            <wp:anchor behindDoc="1" distT="0" distB="0" distL="114300" distR="114300" simplePos="0" locked="0" layoutInCell="0" allowOverlap="1" relativeHeight="3">
              <wp:simplePos x="0" y="0"/>
              <wp:positionH relativeFrom="column">
                <wp:posOffset>-42545</wp:posOffset>
              </wp:positionH>
              <wp:positionV relativeFrom="paragraph">
                <wp:posOffset>-30480</wp:posOffset>
              </wp:positionV>
              <wp:extent cx="723900" cy="819150"/>
              <wp:effectExtent l="0" t="0" r="0" b="0"/>
              <wp:wrapTopAndBottom/>
              <wp:docPr id="1" name="Picture 1" descr="InCollage_20250214_024302671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icture 1" descr="InCollage_20250214_024302671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723960" cy="819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>
                        <a:outerShdw algn="ctr" dir="5400000" dist="12600" rotWithShape="0">
                          <a:srgbClr val="808080"/>
                        </a:outerShdw>
                      </a:effectLst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ID="Picture 1" stroked="f" o:allowincell="f" style="position:absolute;margin-left:-3.35pt;margin-top:-2.4pt;width:56.95pt;height:64.45pt;mso-wrap-style:none;v-text-anchor:middle" type="_x0000_t75">
              <v:imagedata r:id="rId2" o:detectmouseclick="t"/>
              <v:stroke color="#3465a4" weight="9360" joinstyle="miter" endcap="flat"/>
              <w10:wrap type="topAndBottom"/>
            </v:shape>
          </w:pict>
        </mc:Fallback>
      </mc:AlternateContent>
    </w:r>
    <w:r>
      <w:rPr>
        <w:b/>
      </w:rPr>
      <w:t>ОПШТИНСКИ ФУДБАЛСКИ САВЕЗ СМЕДЕРЕВСКА ПАЛАНКА</w:t>
      <w:br/>
      <w:tab/>
      <w:t>КАРАЂОРЂЕВА 58, 11420 СМЕДЕРЕВСКА ПАЛАНКА</w:t>
      <w:br/>
      <w:t xml:space="preserve">                          ТЕЛЕФОН: 026/321643 EMAIL: </w:t>
    </w:r>
    <w:hyperlink r:id="rId3">
      <w:r>
        <w:rPr>
          <w:rStyle w:val="Hyperlink"/>
          <w:b/>
        </w:rPr>
        <w:t>ofsspalanka@gmail.com</w:t>
      </w:r>
    </w:hyperlink>
    <w:r>
      <w:rPr>
        <w:b/>
      </w:rPr>
      <w:tab/>
      <w:br/>
      <w:t>РАЧУН: 325-9500600057737-81</w:t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ind w:left="1440"/>
      <w:jc w:val="right"/>
      <w:rPr>
        <w:b/>
      </w:rPr>
    </w:pPr>
    <w:r>
      <mc:AlternateContent>
        <mc:Choice Requires="wps">
          <w:drawing>
            <wp:anchor behindDoc="1" distT="0" distB="0" distL="114300" distR="114300" simplePos="0" locked="0" layoutInCell="0" allowOverlap="1" relativeHeight="3">
              <wp:simplePos x="0" y="0"/>
              <wp:positionH relativeFrom="column">
                <wp:posOffset>-42545</wp:posOffset>
              </wp:positionH>
              <wp:positionV relativeFrom="paragraph">
                <wp:posOffset>-30480</wp:posOffset>
              </wp:positionV>
              <wp:extent cx="723900" cy="819150"/>
              <wp:effectExtent l="0" t="0" r="0" b="0"/>
              <wp:wrapTopAndBottom/>
              <wp:docPr id="3" name="Picture 1" descr="InCollage_20250214_024302671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Picture 1" descr="InCollage_20250214_024302671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723960" cy="819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>
                        <a:outerShdw algn="ctr" dir="5400000" dist="12600" rotWithShape="0">
                          <a:srgbClr val="808080"/>
                        </a:outerShdw>
                      </a:effectLst>
                    </pic:spPr>
                  </pic:pic>
                </a:graphicData>
              </a:graphic>
            </wp:anchor>
          </w:drawing>
        </mc:Choice>
        <mc:Fallback>
          <w:pict>
            <v:shape id="shape_0" ID="Picture 1" stroked="f" o:allowincell="f" style="position:absolute;margin-left:-3.35pt;margin-top:-2.4pt;width:56.95pt;height:64.45pt;mso-wrap-style:none;v-text-anchor:middle" type="_x0000_t75">
              <v:imagedata r:id="rId2" o:detectmouseclick="t"/>
              <v:stroke color="#3465a4" weight="9360" joinstyle="miter" endcap="flat"/>
              <w10:wrap type="topAndBottom"/>
            </v:shape>
          </w:pict>
        </mc:Fallback>
      </mc:AlternateContent>
    </w:r>
    <w:r>
      <w:rPr>
        <w:b/>
      </w:rPr>
      <w:t>ОПШТИНСКИ ФУДБАЛСКИ САВЕЗ СМЕДЕРЕВСКА ПАЛАНКА</w:t>
      <w:br/>
      <w:tab/>
      <w:t>КАРАЂОРЂЕВА 58, 11420 СМЕДЕРЕВСКА ПАЛАНКА</w:t>
      <w:br/>
      <w:t xml:space="preserve">                          ТЕЛЕФОН: 026/321643 EMAIL: </w:t>
    </w:r>
    <w:hyperlink r:id="rId3">
      <w:r>
        <w:rPr>
          <w:rStyle w:val="Hyperlink"/>
          <w:b/>
        </w:rPr>
        <w:t>ofsspalanka@gmail.com</w:t>
      </w:r>
    </w:hyperlink>
    <w:r>
      <w:rPr>
        <w:b/>
      </w:rPr>
      <w:tab/>
      <w:br/>
      <w:t>РАЧУН: 325-9500600057737-81</w:t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940" w:hanging="360"/>
      </w:pPr>
      <w:rPr>
        <w:sz w:val="26"/>
        <w:spacing w:val="0"/>
        <w:i w:val="false"/>
        <w:b w:val="false"/>
        <w:szCs w:val="26"/>
        <w:iCs w:val="false"/>
        <w:bCs w:val="false"/>
        <w:w w:val="99"/>
        <w:rFonts w:ascii="Times New Roman" w:hAnsi="Times New Roman" w:eastAsia="Times New Roman" w:cs="Times New Roman"/>
        <w:lang w:eastAsia="en-US" w:bidi="ar-SA"/>
      </w:rPr>
    </w:lvl>
    <w:lvl w:ilvl="1">
      <w:start w:val="0"/>
      <w:numFmt w:val="bullet"/>
      <w:lvlText w:val="-"/>
      <w:lvlJc w:val="left"/>
      <w:pPr>
        <w:tabs>
          <w:tab w:val="num" w:pos="0"/>
        </w:tabs>
        <w:ind w:left="1288" w:hanging="360"/>
      </w:pPr>
      <w:rPr>
        <w:rFonts w:ascii="Times New Roman" w:hAnsi="Times New Roman" w:cs="Times New Roman" w:hint="default"/>
        <w:sz w:val="26"/>
        <w:spacing w:val="0"/>
        <w:i w:val="false"/>
        <w:b w:val="false"/>
        <w:szCs w:val="26"/>
        <w:iCs w:val="false"/>
        <w:bCs w:val="false"/>
        <w:w w:val="99"/>
        <w:lang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218" w:hanging="360"/>
      </w:pPr>
      <w:rPr>
        <w:rFonts w:ascii="Symbol" w:hAnsi="Symbol" w:cs="Symbol" w:hint="default"/>
        <w:lang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57" w:hanging="360"/>
      </w:pPr>
      <w:rPr>
        <w:rFonts w:ascii="Symbol" w:hAnsi="Symbol" w:cs="Symbol" w:hint="default"/>
        <w:lang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096" w:hanging="360"/>
      </w:pPr>
      <w:rPr>
        <w:rFonts w:ascii="Symbol" w:hAnsi="Symbol" w:cs="Symbol" w:hint="default"/>
        <w:lang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035" w:hanging="360"/>
      </w:pPr>
      <w:rPr>
        <w:rFonts w:ascii="Symbol" w:hAnsi="Symbol" w:cs="Symbol" w:hint="default"/>
        <w:lang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973" w:hanging="360"/>
      </w:pPr>
      <w:rPr>
        <w:rFonts w:ascii="Symbol" w:hAnsi="Symbol" w:cs="Symbol" w:hint="default"/>
        <w:lang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12" w:hanging="360"/>
      </w:pPr>
      <w:rPr>
        <w:rFonts w:ascii="Symbol" w:hAnsi="Symbol" w:cs="Symbol" w:hint="default"/>
        <w:lang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851" w:hanging="360"/>
      </w:pPr>
      <w:rPr>
        <w:rFonts w:ascii="Symbol" w:hAnsi="Symbol" w:cs="Symbol" w:hint="default"/>
        <w:lang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 w:semiHidden="1" w:unhideWhenUsed="1"/>
    <w:lsdException w:name="Light List" w:uiPriority="61" w:semiHidden="1" w:unhideWhenUsed="1"/>
    <w:lsdException w:name="Light Grid" w:uiPriority="62" w:semiHidden="1" w:unhideWhenUsed="1"/>
    <w:lsdException w:name="Medium Shading 1" w:uiPriority="63" w:semiHidden="1" w:unhideWhenUsed="1"/>
    <w:lsdException w:name="Medium Shading 2" w:uiPriority="64" w:semiHidden="1" w:unhideWhenUsed="1"/>
    <w:lsdException w:name="Medium List 1" w:uiPriority="65" w:semiHidden="1" w:unhideWhenUsed="1"/>
    <w:lsdException w:name="Medium List 2" w:uiPriority="66" w:semiHidden="1" w:unhideWhenUsed="1"/>
    <w:lsdException w:name="Medium Grid 1" w:uiPriority="67" w:semiHidden="1" w:unhideWhenUsed="1"/>
    <w:lsdException w:name="Medium Grid 2" w:uiPriority="68" w:semiHidden="1" w:unhideWhenUsed="1"/>
    <w:lsdException w:name="Medium Grid 3" w:uiPriority="69" w:semiHidden="1" w:unhideWhenUsed="1"/>
    <w:lsdException w:name="Dark List" w:uiPriority="70" w:semiHidden="1" w:unhideWhenUsed="1"/>
    <w:lsdException w:name="Colorful Shading" w:uiPriority="71" w:semiHidden="1" w:unhideWhenUsed="1"/>
    <w:lsdException w:name="Colorful List" w:uiPriority="72" w:semiHidden="1" w:unhideWhenUsed="1"/>
    <w:lsdException w:name="Colorful Grid" w:uiPriority="73" w:semiHidden="1" w:unhideWhenUsed="1"/>
    <w:lsdException w:name="Light Shading Accent 1" w:uiPriority="60" w:semiHidden="1" w:unhideWhenUsed="1"/>
    <w:lsdException w:name="Light List Accent 1" w:uiPriority="61" w:semiHidden="1" w:unhideWhenUsed="1"/>
    <w:lsdException w:name="Light Grid Accent 1" w:uiPriority="62" w:semiHidden="1" w:unhideWhenUsed="1"/>
    <w:lsdException w:name="Medium Shading 1 Accent 1" w:uiPriority="63" w:semiHidden="1" w:unhideWhenUsed="1"/>
    <w:lsdException w:name="Medium Shading 2 Accent 1" w:uiPriority="64" w:semiHidden="1" w:unhideWhenUsed="1"/>
    <w:lsdException w:name="Medium List 1 Accent 1" w:uiPriority="65" w:semiHidden="1" w:unhideWhenUsed="1"/>
    <w:lsdException w:name="Revision" w:uiPriority="99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 w:semiHidden="1" w:unhideWhenUsed="1"/>
    <w:lsdException w:name="Medium Grid 1 Accent 1" w:uiPriority="67" w:semiHidden="1" w:unhideWhenUsed="1"/>
    <w:lsdException w:name="Medium Grid 2 Accent 1" w:uiPriority="68" w:semiHidden="1" w:unhideWhenUsed="1"/>
    <w:lsdException w:name="Medium Grid 3 Accent 1" w:uiPriority="69" w:semiHidden="1" w:unhideWhenUsed="1"/>
    <w:lsdException w:name="Dark List Accent 1" w:uiPriority="70" w:semiHidden="1" w:unhideWhenUsed="1"/>
    <w:lsdException w:name="Colorful Shading Accent 1" w:uiPriority="71" w:semiHidden="1" w:unhideWhenUsed="1"/>
    <w:lsdException w:name="Colorful List Accent 1" w:uiPriority="72" w:semiHidden="1" w:unhideWhenUsed="1"/>
    <w:lsdException w:name="Colorful Grid Accent 1" w:uiPriority="73" w:semiHidden="1" w:unhideWhenUsed="1"/>
    <w:lsdException w:name="Light Shading Accent 2" w:uiPriority="60" w:semiHidden="1" w:unhideWhenUsed="1"/>
    <w:lsdException w:name="Light List Accent 2" w:uiPriority="61" w:semiHidden="1" w:unhideWhenUsed="1"/>
    <w:lsdException w:name="Light Grid Accent 2" w:uiPriority="62" w:semiHidden="1" w:unhideWhenUsed="1"/>
    <w:lsdException w:name="Medium Shading 1 Accent 2" w:uiPriority="63" w:semiHidden="1" w:unhideWhenUsed="1"/>
    <w:lsdException w:name="Medium Shading 2 Accent 2" w:uiPriority="64" w:semiHidden="1" w:unhideWhenUsed="1"/>
    <w:lsdException w:name="Medium List 1 Accent 2" w:uiPriority="65" w:semiHidden="1" w:unhideWhenUsed="1"/>
    <w:lsdException w:name="Medium List 2 Accent 2" w:uiPriority="66" w:semiHidden="1" w:unhideWhenUsed="1"/>
    <w:lsdException w:name="Medium Grid 1 Accent 2" w:uiPriority="67" w:semiHidden="1" w:unhideWhenUsed="1"/>
    <w:lsdException w:name="Medium Grid 2 Accent 2" w:uiPriority="68" w:semiHidden="1" w:unhideWhenUsed="1"/>
    <w:lsdException w:name="Medium Grid 3 Accent 2" w:uiPriority="69" w:semiHidden="1" w:unhideWhenUsed="1"/>
    <w:lsdException w:name="Dark List Accent 2" w:uiPriority="70" w:semiHidden="1" w:unhideWhenUsed="1"/>
    <w:lsdException w:name="Colorful Shading Accent 2" w:uiPriority="71" w:semiHidden="1" w:unhideWhenUsed="1"/>
    <w:lsdException w:name="Colorful List Accent 2" w:uiPriority="72" w:semiHidden="1" w:unhideWhenUsed="1"/>
    <w:lsdException w:name="Colorful Grid Accent 2" w:uiPriority="73" w:semiHidden="1" w:unhideWhenUsed="1"/>
    <w:lsdException w:name="Light Shading Accent 3" w:uiPriority="60" w:semiHidden="1" w:unhideWhenUsed="1"/>
    <w:lsdException w:name="Light List Accent 3" w:uiPriority="61" w:semiHidden="1" w:unhideWhenUsed="1"/>
    <w:lsdException w:name="Light Grid Accent 3" w:uiPriority="62" w:semiHidden="1" w:unhideWhenUsed="1"/>
    <w:lsdException w:name="Medium Shading 1 Accent 3" w:uiPriority="63" w:semiHidden="1" w:unhideWhenUsed="1"/>
    <w:lsdException w:name="Medium Shading 2 Accent 3" w:uiPriority="64" w:semiHidden="1" w:unhideWhenUsed="1"/>
    <w:lsdException w:name="Medium List 1 Accent 3" w:uiPriority="65" w:semiHidden="1" w:unhideWhenUsed="1"/>
    <w:lsdException w:name="Medium List 2 Accent 3" w:uiPriority="66" w:semiHidden="1" w:unhideWhenUsed="1"/>
    <w:lsdException w:name="Medium Grid 1 Accent 3" w:uiPriority="67" w:semiHidden="1" w:unhideWhenUsed="1"/>
    <w:lsdException w:name="Medium Grid 2 Accent 3" w:uiPriority="68" w:semiHidden="1" w:unhideWhenUsed="1"/>
    <w:lsdException w:name="Medium Grid 3 Accent 3" w:uiPriority="69" w:semiHidden="1" w:unhideWhenUsed="1"/>
    <w:lsdException w:name="Dark List Accent 3" w:uiPriority="70" w:semiHidden="1" w:unhideWhenUsed="1"/>
    <w:lsdException w:name="Colorful Shading Accent 3" w:uiPriority="71" w:semiHidden="1" w:unhideWhenUsed="1"/>
    <w:lsdException w:name="Colorful List Accent 3" w:uiPriority="72" w:semiHidden="1" w:unhideWhenUsed="1"/>
    <w:lsdException w:name="Colorful Grid Accent 3" w:uiPriority="73" w:semiHidden="1" w:unhideWhenUsed="1"/>
    <w:lsdException w:name="Light Shading Accent 4" w:uiPriority="60" w:semiHidden="1" w:unhideWhenUsed="1"/>
    <w:lsdException w:name="Light List Accent 4" w:uiPriority="61" w:semiHidden="1" w:unhideWhenUsed="1"/>
    <w:lsdException w:name="Light Grid Accent 4" w:uiPriority="62" w:semiHidden="1" w:unhideWhenUsed="1"/>
    <w:lsdException w:name="Medium Shading 1 Accent 4" w:uiPriority="63" w:semiHidden="1" w:unhideWhenUsed="1"/>
    <w:lsdException w:name="Medium Shading 2 Accent 4" w:uiPriority="64" w:semiHidden="1" w:unhideWhenUsed="1"/>
    <w:lsdException w:name="Medium List 1 Accent 4" w:uiPriority="65" w:semiHidden="1" w:unhideWhenUsed="1"/>
    <w:lsdException w:name="Medium List 2 Accent 4" w:uiPriority="66" w:semiHidden="1" w:unhideWhenUsed="1"/>
    <w:lsdException w:name="Medium Grid 1 Accent 4" w:uiPriority="67" w:semiHidden="1" w:unhideWhenUsed="1"/>
    <w:lsdException w:name="Medium Grid 2 Accent 4" w:uiPriority="68" w:semiHidden="1" w:unhideWhenUsed="1"/>
    <w:lsdException w:name="Medium Grid 3 Accent 4" w:uiPriority="69" w:semiHidden="1" w:unhideWhenUsed="1"/>
    <w:lsdException w:name="Dark List Accent 4" w:uiPriority="70" w:semiHidden="1" w:unhideWhenUsed="1"/>
    <w:lsdException w:name="Colorful Shading Accent 4" w:uiPriority="71" w:semiHidden="1" w:unhideWhenUsed="1"/>
    <w:lsdException w:name="Colorful List Accent 4" w:uiPriority="72" w:semiHidden="1" w:unhideWhenUsed="1"/>
    <w:lsdException w:name="Colorful Grid Accent 4" w:uiPriority="73" w:semiHidden="1" w:unhideWhenUsed="1"/>
    <w:lsdException w:name="Light Shading Accent 5" w:uiPriority="60" w:semiHidden="1" w:unhideWhenUsed="1"/>
    <w:lsdException w:name="Light List Accent 5" w:uiPriority="61" w:semiHidden="1" w:unhideWhenUsed="1"/>
    <w:lsdException w:name="Light Grid Accent 5" w:uiPriority="62" w:semiHidden="1" w:unhideWhenUsed="1"/>
    <w:lsdException w:name="Medium Shading 1 Accent 5" w:uiPriority="63" w:semiHidden="1" w:unhideWhenUsed="1"/>
    <w:lsdException w:name="Medium Shading 2 Accent 5" w:uiPriority="64" w:semiHidden="1" w:unhideWhenUsed="1"/>
    <w:lsdException w:name="Medium List 1 Accent 5" w:uiPriority="65" w:semiHidden="1" w:unhideWhenUsed="1"/>
    <w:lsdException w:name="Medium List 2 Accent 5" w:uiPriority="66" w:semiHidden="1" w:unhideWhenUsed="1"/>
    <w:lsdException w:name="Medium Grid 1 Accent 5" w:uiPriority="67" w:semiHidden="1" w:unhideWhenUsed="1"/>
    <w:lsdException w:name="Medium Grid 2 Accent 5" w:uiPriority="68" w:semiHidden="1" w:unhideWhenUsed="1"/>
    <w:lsdException w:name="Medium Grid 3 Accent 5" w:uiPriority="69" w:semiHidden="1" w:unhideWhenUsed="1"/>
    <w:lsdException w:name="Dark List Accent 5" w:uiPriority="70" w:semiHidden="1" w:unhideWhenUsed="1"/>
    <w:lsdException w:name="Colorful Shading Accent 5" w:uiPriority="71" w:semiHidden="1" w:unhideWhenUsed="1"/>
    <w:lsdException w:name="Colorful List Accent 5" w:uiPriority="72" w:semiHidden="1" w:unhideWhenUsed="1"/>
    <w:lsdException w:name="Colorful Grid Accent 5" w:uiPriority="73" w:semiHidden="1" w:unhideWhenUsed="1"/>
    <w:lsdException w:name="Light Shading Accent 6" w:uiPriority="60" w:semiHidden="1" w:unhideWhenUsed="1"/>
    <w:lsdException w:name="Light List Accent 6" w:uiPriority="61" w:semiHidden="1" w:unhideWhenUsed="1"/>
    <w:lsdException w:name="Light Grid Accent 6" w:uiPriority="62" w:semiHidden="1" w:unhideWhenUsed="1"/>
    <w:lsdException w:name="Medium Shading 1 Accent 6" w:uiPriority="63" w:semiHidden="1" w:unhideWhenUsed="1"/>
    <w:lsdException w:name="Medium Shading 2 Accent 6" w:uiPriority="64" w:semiHidden="1" w:unhideWhenUsed="1"/>
    <w:lsdException w:name="Medium List 1 Accent 6" w:uiPriority="65" w:semiHidden="1" w:unhideWhenUsed="1"/>
    <w:lsdException w:name="Medium List 2 Accent 6" w:uiPriority="66" w:semiHidden="1" w:unhideWhenUsed="1"/>
    <w:lsdException w:name="Medium Grid 1 Accent 6" w:uiPriority="67" w:semiHidden="1" w:unhideWhenUsed="1"/>
    <w:lsdException w:name="Medium Grid 2 Accent 6" w:uiPriority="68" w:semiHidden="1" w:unhideWhenUsed="1"/>
    <w:lsdException w:name="Medium Grid 3 Accent 6" w:uiPriority="69" w:semiHidden="1" w:unhideWhenUsed="1"/>
    <w:lsdException w:name="Dark List Accent 6" w:uiPriority="70" w:semiHidden="1" w:unhideWhenUsed="1"/>
    <w:lsdException w:name="Colorful Shading Accent 6" w:uiPriority="71" w:semiHidden="1" w:unhideWhenUsed="1"/>
    <w:lsdException w:name="Colorful List Accent 6" w:uiPriority="72" w:semiHidden="1" w:unhideWhenUsed="1"/>
    <w:lsdException w:name="Colorful Grid Accent 6" w:uiPriority="73" w:semiHidden="1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937718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link w:val="Heading1Char"/>
    <w:uiPriority w:val="1"/>
    <w:qFormat/>
    <w:rsid w:val="00b63320"/>
    <w:pPr>
      <w:widowControl w:val="false"/>
      <w:ind w:left="220"/>
      <w:outlineLvl w:val="0"/>
    </w:pPr>
    <w:rPr>
      <w:b/>
      <w:b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mphasis">
    <w:name w:val="Emphasis"/>
    <w:qFormat/>
    <w:rsid w:val="00e6389a"/>
    <w:rPr>
      <w:i/>
      <w:iCs/>
    </w:rPr>
  </w:style>
  <w:style w:type="character" w:styleId="HeaderChar" w:customStyle="1">
    <w:name w:val="Header Char"/>
    <w:link w:val="Header"/>
    <w:qFormat/>
    <w:rsid w:val="00e6389a"/>
    <w:rPr>
      <w:sz w:val="24"/>
      <w:szCs w:val="24"/>
      <w:lang w:val="en-US" w:eastAsia="en-US"/>
    </w:rPr>
  </w:style>
  <w:style w:type="character" w:styleId="FooterChar" w:customStyle="1">
    <w:name w:val="Footer Char"/>
    <w:link w:val="Footer"/>
    <w:uiPriority w:val="99"/>
    <w:qFormat/>
    <w:rsid w:val="00e6389a"/>
    <w:rPr>
      <w:sz w:val="24"/>
      <w:szCs w:val="24"/>
      <w:lang w:val="en-US" w:eastAsia="en-US"/>
    </w:rPr>
  </w:style>
  <w:style w:type="character" w:styleId="BalloonTextChar" w:customStyle="1">
    <w:name w:val="Balloon Text Char"/>
    <w:link w:val="BalloonText"/>
    <w:qFormat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  <w:style w:type="character" w:styleId="Heading1Char" w:customStyle="1">
    <w:name w:val="Heading 1 Char"/>
    <w:basedOn w:val="DefaultParagraphFont"/>
    <w:link w:val="Heading1"/>
    <w:uiPriority w:val="1"/>
    <w:qFormat/>
    <w:rsid w:val="00b63320"/>
    <w:rPr>
      <w:b/>
      <w:bCs/>
      <w:sz w:val="26"/>
      <w:szCs w:val="26"/>
    </w:rPr>
  </w:style>
  <w:style w:type="character" w:styleId="BodyTextChar" w:customStyle="1">
    <w:name w:val="Body Text Char"/>
    <w:basedOn w:val="DefaultParagraphFont"/>
    <w:uiPriority w:val="1"/>
    <w:qFormat/>
    <w:rsid w:val="00b63320"/>
    <w:rPr>
      <w:sz w:val="26"/>
      <w:szCs w:val="26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b63320"/>
    <w:pPr>
      <w:widowControl w:val="false"/>
    </w:pPr>
    <w:rPr>
      <w:sz w:val="26"/>
      <w:szCs w:val="26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rsid w:val="00937718"/>
    <w:pPr>
      <w:jc w:val="center"/>
    </w:pPr>
    <w:rPr>
      <w:b/>
      <w:bCs/>
      <w:u w:val="single"/>
      <w:lang w:val="sr-C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rsid w:val="00e6389a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FooterChar"/>
    <w:uiPriority w:val="99"/>
    <w:rsid w:val="00e6389a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BalloonTextChar"/>
    <w:qFormat/>
    <w:rsid w:val="00e6389a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b63320"/>
    <w:pPr>
      <w:widowControl w:val="false"/>
      <w:ind w:hanging="360" w:left="1288"/>
    </w:pPr>
    <w:rPr>
      <w:sz w:val="22"/>
      <w:szCs w:val="22"/>
    </w:rPr>
  </w:style>
  <w:style w:type="paragraph" w:styleId="TableParagraph" w:customStyle="1">
    <w:name w:val="Table Paragraph"/>
    <w:basedOn w:val="Normal"/>
    <w:uiPriority w:val="1"/>
    <w:qFormat/>
    <w:rsid w:val="00b63320"/>
    <w:pPr>
      <w:widowControl w:val="false"/>
      <w:spacing w:lineRule="exact" w:line="280"/>
      <w:ind w:left="125"/>
    </w:pPr>
    <w:rPr>
      <w:sz w:val="22"/>
      <w:szCs w:val="2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ofssp.rs/" TargetMode="External"/><Relationship Id="rId3" Type="http://schemas.openxmlformats.org/officeDocument/2006/relationships/hyperlink" Target="http://www.srbijasport.net/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.png"/><Relationship Id="rId3" Type="http://schemas.openxmlformats.org/officeDocument/2006/relationships/hyperlink" Target="mailto:ofsspalanka@gmail.com" TargetMode="Externa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.png"/><Relationship Id="rId3" Type="http://schemas.openxmlformats.org/officeDocument/2006/relationships/hyperlink" Target="mailto:ofsspalanka@gmail.com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Application>LibreOffice/25.2.3.2$Windows_x86 LibreOffice_project/bbb074479178df812d175f709636b368952c2ce3</Application>
  <AppVersion>15.0000</AppVersion>
  <Pages>4</Pages>
  <Words>581</Words>
  <Characters>3754</Characters>
  <CharactersWithSpaces>4324</CharactersWithSpaces>
  <Paragraphs>170</Paragraphs>
  <Company>No Name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2025-03-01T19:32:00Z</dcterms:created>
  <dc:creator>НВ</dc:creator>
  <dc:description/>
  <dc:language>en-US</dc:language>
  <cp:lastModifiedBy/>
  <cp:lastPrinted>2025-02-17T11:37:00Z</cp:lastPrinted>
  <dcterms:modified xsi:type="dcterms:W3CDTF">2025-09-05T09:30:31Z</dcterms:modified>
  <cp:revision>12</cp:revision>
  <dc:subject/>
  <dc:title>С    П    И    С    А    К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